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D0511" w14:textId="023951A6" w:rsidR="00470C91" w:rsidRPr="004B2130" w:rsidRDefault="00B400E9" w:rsidP="00470C91">
      <w:pPr>
        <w:jc w:val="center"/>
        <w:rPr>
          <w:rFonts w:ascii="標楷體" w:eastAsia="標楷體" w:hAnsi="標楷體"/>
          <w:b/>
          <w:sz w:val="32"/>
        </w:rPr>
      </w:pPr>
      <w:r>
        <w:rPr>
          <w:rFonts w:ascii="標楷體" w:eastAsia="標楷體" w:hAnsi="標楷體" w:hint="eastAsia"/>
          <w:b/>
          <w:sz w:val="32"/>
        </w:rPr>
        <w:t>西螺鎮</w:t>
      </w:r>
      <w:r w:rsidR="00470C91" w:rsidRPr="004B2130">
        <w:rPr>
          <w:rFonts w:ascii="標楷體" w:eastAsia="標楷體" w:hAnsi="標楷體"/>
          <w:b/>
          <w:sz w:val="32"/>
        </w:rPr>
        <w:t>一般垃圾及廚餘清理狀況編製說明</w:t>
      </w:r>
    </w:p>
    <w:p w14:paraId="4F481D50" w14:textId="77777777" w:rsidR="00470C91" w:rsidRDefault="00470C91" w:rsidP="00470C91">
      <w:pPr>
        <w:jc w:val="both"/>
        <w:rPr>
          <w:rFonts w:ascii="標楷體" w:eastAsia="標楷體" w:hAnsi="標楷體"/>
        </w:rPr>
      </w:pPr>
      <w:r w:rsidRPr="00470C91">
        <w:rPr>
          <w:rFonts w:ascii="標楷體" w:eastAsia="標楷體" w:hAnsi="標楷體"/>
        </w:rPr>
        <w:t>一、統計範圍及對象：</w:t>
      </w:r>
      <w:proofErr w:type="gramStart"/>
      <w:r w:rsidRPr="00470C91">
        <w:rPr>
          <w:rFonts w:ascii="標楷體" w:eastAsia="標楷體" w:hAnsi="標楷體"/>
        </w:rPr>
        <w:t>本公所</w:t>
      </w:r>
      <w:proofErr w:type="gramEnd"/>
      <w:r w:rsidRPr="00470C91">
        <w:rPr>
          <w:rFonts w:ascii="標楷體" w:eastAsia="標楷體" w:hAnsi="標楷體"/>
        </w:rPr>
        <w:t>之一般垃圾及廚餘清理</w:t>
      </w:r>
      <w:proofErr w:type="gramStart"/>
      <w:r w:rsidRPr="00470C91">
        <w:rPr>
          <w:rFonts w:ascii="標楷體" w:eastAsia="標楷體" w:hAnsi="標楷體"/>
        </w:rPr>
        <w:t>狀況均為統計</w:t>
      </w:r>
      <w:proofErr w:type="gramEnd"/>
      <w:r w:rsidRPr="00470C91">
        <w:rPr>
          <w:rFonts w:ascii="標楷體" w:eastAsia="標楷體" w:hAnsi="標楷體"/>
        </w:rPr>
        <w:t>對象。</w:t>
      </w:r>
    </w:p>
    <w:p w14:paraId="1C99727C" w14:textId="77777777" w:rsidR="00470C91" w:rsidRDefault="00470C91" w:rsidP="00470C91">
      <w:pPr>
        <w:jc w:val="both"/>
        <w:rPr>
          <w:rFonts w:ascii="標楷體" w:eastAsia="標楷體" w:hAnsi="標楷體"/>
        </w:rPr>
      </w:pPr>
      <w:r w:rsidRPr="00470C91">
        <w:rPr>
          <w:rFonts w:ascii="標楷體" w:eastAsia="標楷體" w:hAnsi="標楷體"/>
        </w:rPr>
        <w:t>二、統計標準時間：以每月1日至月底之事實為</w:t>
      </w:r>
      <w:proofErr w:type="gramStart"/>
      <w:r w:rsidRPr="00470C91">
        <w:rPr>
          <w:rFonts w:ascii="標楷體" w:eastAsia="標楷體" w:hAnsi="標楷體"/>
        </w:rPr>
        <w:t>準</w:t>
      </w:r>
      <w:proofErr w:type="gramEnd"/>
      <w:r w:rsidRPr="00470C91">
        <w:rPr>
          <w:rFonts w:ascii="標楷體" w:eastAsia="標楷體" w:hAnsi="標楷體"/>
        </w:rPr>
        <w:t>。</w:t>
      </w:r>
    </w:p>
    <w:p w14:paraId="45C9D284" w14:textId="77777777" w:rsidR="00470C91" w:rsidRDefault="00470C91" w:rsidP="00470C91">
      <w:pPr>
        <w:jc w:val="both"/>
        <w:rPr>
          <w:rFonts w:ascii="標楷體" w:eastAsia="標楷體" w:hAnsi="標楷體"/>
        </w:rPr>
      </w:pPr>
      <w:r w:rsidRPr="00470C91">
        <w:rPr>
          <w:rFonts w:ascii="標楷體" w:eastAsia="標楷體" w:hAnsi="標楷體"/>
        </w:rPr>
        <w:t>三、分類標準：(</w:t>
      </w:r>
      <w:proofErr w:type="gramStart"/>
      <w:r w:rsidRPr="00470C91">
        <w:rPr>
          <w:rFonts w:ascii="標楷體" w:eastAsia="標楷體" w:hAnsi="標楷體"/>
        </w:rPr>
        <w:t>一</w:t>
      </w:r>
      <w:proofErr w:type="gramEnd"/>
      <w:r w:rsidRPr="00470C91">
        <w:rPr>
          <w:rFonts w:ascii="標楷體" w:eastAsia="標楷體" w:hAnsi="標楷體"/>
        </w:rPr>
        <w:t>)縱項目按項目別分。</w:t>
      </w:r>
    </w:p>
    <w:p w14:paraId="6A9DF921" w14:textId="77777777" w:rsidR="00470C91" w:rsidRDefault="00470C91" w:rsidP="00470C91">
      <w:pPr>
        <w:ind w:left="1440"/>
        <w:jc w:val="both"/>
        <w:rPr>
          <w:rFonts w:ascii="標楷體" w:eastAsia="標楷體" w:hAnsi="標楷體"/>
        </w:rPr>
      </w:pPr>
      <w:r>
        <w:rPr>
          <w:rFonts w:ascii="標楷體" w:eastAsia="標楷體" w:hAnsi="標楷體" w:hint="eastAsia"/>
        </w:rPr>
        <w:t xml:space="preserve">  </w:t>
      </w:r>
      <w:r w:rsidRPr="00470C91">
        <w:rPr>
          <w:rFonts w:ascii="標楷體" w:eastAsia="標楷體" w:hAnsi="標楷體"/>
        </w:rPr>
        <w:t>(二)橫項目按清運單位別及按處理方式別分。</w:t>
      </w:r>
    </w:p>
    <w:p w14:paraId="496B4566" w14:textId="77777777" w:rsidR="00470C91" w:rsidRDefault="00470C91" w:rsidP="00470C91">
      <w:pPr>
        <w:jc w:val="both"/>
        <w:rPr>
          <w:rFonts w:ascii="標楷體" w:eastAsia="標楷體" w:hAnsi="標楷體"/>
        </w:rPr>
      </w:pPr>
      <w:r w:rsidRPr="00470C91">
        <w:rPr>
          <w:rFonts w:ascii="標楷體" w:eastAsia="標楷體" w:hAnsi="標楷體"/>
        </w:rPr>
        <w:t>四、統計項目定義：</w:t>
      </w:r>
    </w:p>
    <w:p w14:paraId="33522ECD" w14:textId="77777777" w:rsidR="00AC12AA" w:rsidRPr="00504218" w:rsidRDefault="00470C91" w:rsidP="00A7211F">
      <w:pPr>
        <w:spacing w:line="320" w:lineRule="exact"/>
        <w:ind w:firstLine="480"/>
        <w:jc w:val="both"/>
        <w:rPr>
          <w:rFonts w:ascii="標楷體" w:eastAsia="標楷體" w:hAnsi="標楷體"/>
          <w:color w:val="FF0000"/>
        </w:rPr>
      </w:pPr>
      <w:r w:rsidRPr="00470C91">
        <w:rPr>
          <w:rFonts w:ascii="標楷體" w:eastAsia="標楷體" w:hAnsi="標楷體"/>
        </w:rPr>
        <w:t>(</w:t>
      </w:r>
      <w:proofErr w:type="gramStart"/>
      <w:r w:rsidRPr="00470C91">
        <w:rPr>
          <w:rFonts w:ascii="標楷體" w:eastAsia="標楷體" w:hAnsi="標楷體"/>
        </w:rPr>
        <w:t>一</w:t>
      </w:r>
      <w:proofErr w:type="gramEnd"/>
      <w:r>
        <w:rPr>
          <w:rFonts w:ascii="標楷體" w:eastAsia="標楷體" w:hAnsi="標楷體"/>
        </w:rPr>
        <w:t>)</w:t>
      </w:r>
      <w:r>
        <w:rPr>
          <w:rFonts w:ascii="標楷體" w:eastAsia="標楷體" w:hAnsi="標楷體" w:hint="eastAsia"/>
        </w:rPr>
        <w:t xml:space="preserve"> </w:t>
      </w:r>
      <w:r w:rsidRPr="00470C91">
        <w:rPr>
          <w:rFonts w:ascii="標楷體" w:eastAsia="標楷體" w:hAnsi="標楷體"/>
        </w:rPr>
        <w:t>一般垃圾：指由家戶、公共場所及其他產生源所產生</w:t>
      </w:r>
      <w:r w:rsidR="00AC12AA" w:rsidRPr="00504218">
        <w:rPr>
          <w:rFonts w:ascii="標楷體" w:eastAsia="標楷體" w:hAnsi="標楷體" w:hint="eastAsia"/>
          <w:color w:val="FF0000"/>
        </w:rPr>
        <w:t>除</w:t>
      </w:r>
      <w:r w:rsidR="00AC12AA">
        <w:rPr>
          <w:rFonts w:ascii="標楷體" w:eastAsia="標楷體" w:hAnsi="標楷體"/>
        </w:rPr>
        <w:t>資源垃圾、有害垃圾</w:t>
      </w:r>
      <w:r w:rsidR="00AC12AA" w:rsidRPr="00504218">
        <w:rPr>
          <w:rFonts w:ascii="標楷體" w:eastAsia="標楷體" w:hAnsi="標楷體"/>
          <w:color w:val="FF0000"/>
        </w:rPr>
        <w:t>及</w:t>
      </w:r>
      <w:r w:rsidR="00AC12AA">
        <w:rPr>
          <w:rFonts w:ascii="標楷體" w:eastAsia="標楷體" w:hAnsi="標楷體"/>
        </w:rPr>
        <w:t>廚餘以外之</w:t>
      </w:r>
      <w:r w:rsidRPr="00470C91">
        <w:rPr>
          <w:rFonts w:ascii="標楷體" w:eastAsia="標楷體" w:hAnsi="標楷體"/>
        </w:rPr>
        <w:t>一般廢棄物</w:t>
      </w:r>
      <w:r w:rsidR="00AC12AA" w:rsidRPr="00504218">
        <w:rPr>
          <w:rFonts w:ascii="標楷體" w:eastAsia="標楷體" w:hAnsi="標楷體" w:hint="eastAsia"/>
          <w:color w:val="FF0000"/>
        </w:rPr>
        <w:t xml:space="preserve">，包括非例行性排出垃圾、   </w:t>
      </w:r>
    </w:p>
    <w:p w14:paraId="72DA32A8" w14:textId="77777777" w:rsidR="00AC12AA" w:rsidRDefault="00AC12AA" w:rsidP="00A7211F">
      <w:pPr>
        <w:spacing w:line="320" w:lineRule="exact"/>
        <w:ind w:firstLine="480"/>
        <w:jc w:val="both"/>
        <w:rPr>
          <w:rFonts w:ascii="標楷體" w:eastAsia="標楷體" w:hAnsi="標楷體"/>
        </w:rPr>
      </w:pPr>
      <w:r w:rsidRPr="00504218">
        <w:rPr>
          <w:rFonts w:ascii="標楷體" w:eastAsia="標楷體" w:hAnsi="標楷體" w:hint="eastAsia"/>
          <w:color w:val="FF0000"/>
        </w:rPr>
        <w:t xml:space="preserve">     無法回收之巨大垃圾，但不包括海灘(漂)垃圾</w:t>
      </w:r>
      <w:r w:rsidR="00470C91" w:rsidRPr="00470C91">
        <w:rPr>
          <w:rFonts w:ascii="標楷體" w:eastAsia="標楷體" w:hAnsi="標楷體"/>
        </w:rPr>
        <w:t>。</w:t>
      </w:r>
      <w:r>
        <w:rPr>
          <w:rFonts w:ascii="標楷體" w:eastAsia="標楷體" w:hAnsi="標楷體"/>
        </w:rPr>
        <w:t>家戶係指民眾居住處，其垃圾由垃圾車沿街</w:t>
      </w:r>
      <w:proofErr w:type="gramStart"/>
      <w:r>
        <w:rPr>
          <w:rFonts w:ascii="標楷體" w:eastAsia="標楷體" w:hAnsi="標楷體"/>
        </w:rPr>
        <w:t>清運收受</w:t>
      </w:r>
      <w:proofErr w:type="gramEnd"/>
      <w:r>
        <w:rPr>
          <w:rFonts w:ascii="標楷體" w:eastAsia="標楷體" w:hAnsi="標楷體"/>
        </w:rPr>
        <w:t>者</w:t>
      </w:r>
      <w:r w:rsidRPr="00504218">
        <w:rPr>
          <w:rFonts w:ascii="標楷體" w:eastAsia="標楷體" w:hAnsi="標楷體" w:hint="eastAsia"/>
          <w:color w:val="FF0000"/>
        </w:rPr>
        <w:t>；</w:t>
      </w:r>
      <w:r w:rsidR="00470C91" w:rsidRPr="00470C91">
        <w:rPr>
          <w:rFonts w:ascii="標楷體" w:eastAsia="標楷體" w:hAnsi="標楷體"/>
        </w:rPr>
        <w:t>公共場所如社區、公</w:t>
      </w:r>
    </w:p>
    <w:p w14:paraId="37D63C1C" w14:textId="77777777" w:rsidR="00AC12AA" w:rsidRDefault="00AC12AA" w:rsidP="00A7211F">
      <w:pPr>
        <w:spacing w:line="320" w:lineRule="exact"/>
        <w:ind w:firstLine="480"/>
        <w:jc w:val="both"/>
        <w:rPr>
          <w:rFonts w:ascii="標楷體" w:eastAsia="標楷體" w:hAnsi="標楷體"/>
        </w:rPr>
      </w:pPr>
      <w:r>
        <w:rPr>
          <w:rFonts w:ascii="標楷體" w:eastAsia="標楷體" w:hAnsi="標楷體" w:hint="eastAsia"/>
        </w:rPr>
        <w:t xml:space="preserve">     </w:t>
      </w:r>
      <w:r w:rsidR="00470C91" w:rsidRPr="00470C91">
        <w:rPr>
          <w:rFonts w:ascii="標楷體" w:eastAsia="標楷體" w:hAnsi="標楷體"/>
        </w:rPr>
        <w:t>園、</w:t>
      </w:r>
      <w:r>
        <w:rPr>
          <w:rFonts w:ascii="標楷體" w:eastAsia="標楷體" w:hAnsi="標楷體"/>
        </w:rPr>
        <w:t>街道、河堤、人行道、水溝及髒亂點等</w:t>
      </w:r>
      <w:r w:rsidRPr="00504218">
        <w:rPr>
          <w:rFonts w:ascii="標楷體" w:eastAsia="標楷體" w:hAnsi="標楷體" w:hint="eastAsia"/>
          <w:color w:val="FF0000"/>
        </w:rPr>
        <w:t>；</w:t>
      </w:r>
      <w:r w:rsidR="00470C91" w:rsidRPr="00470C91">
        <w:rPr>
          <w:rFonts w:ascii="標楷體" w:eastAsia="標楷體" w:hAnsi="標楷體"/>
        </w:rPr>
        <w:t>其他產生源如學校、公務機關、風景遊樂區、慈善團體、辦公大樓、夜市、市場、</w:t>
      </w:r>
    </w:p>
    <w:p w14:paraId="30CCD95C" w14:textId="77777777" w:rsidR="00470C91" w:rsidRDefault="00AC12AA" w:rsidP="00A7211F">
      <w:pPr>
        <w:spacing w:line="320" w:lineRule="exact"/>
        <w:ind w:firstLine="480"/>
        <w:jc w:val="both"/>
        <w:rPr>
          <w:rFonts w:ascii="標楷體" w:eastAsia="標楷體" w:hAnsi="標楷體"/>
        </w:rPr>
      </w:pPr>
      <w:r>
        <w:rPr>
          <w:rFonts w:ascii="標楷體" w:eastAsia="標楷體" w:hAnsi="標楷體" w:hint="eastAsia"/>
        </w:rPr>
        <w:t xml:space="preserve">     </w:t>
      </w:r>
      <w:r w:rsidR="00470C91" w:rsidRPr="00470C91">
        <w:rPr>
          <w:rFonts w:ascii="標楷體" w:eastAsia="標楷體" w:hAnsi="標楷體"/>
        </w:rPr>
        <w:t xml:space="preserve">非公告事業之營業場所及事業員工生活產生者等。 </w:t>
      </w:r>
    </w:p>
    <w:p w14:paraId="3DBB7A6F" w14:textId="77777777" w:rsidR="00AC12AA" w:rsidRPr="00504218" w:rsidRDefault="00AC12AA" w:rsidP="00A7211F">
      <w:pPr>
        <w:spacing w:line="320" w:lineRule="exact"/>
        <w:ind w:firstLine="480"/>
        <w:jc w:val="both"/>
        <w:rPr>
          <w:rFonts w:ascii="標楷體" w:eastAsia="標楷體" w:hAnsi="標楷體"/>
          <w:color w:val="FF0000"/>
        </w:rPr>
      </w:pPr>
      <w:r w:rsidRPr="00504218">
        <w:rPr>
          <w:rFonts w:ascii="標楷體" w:eastAsia="標楷體" w:hAnsi="標楷體" w:hint="eastAsia"/>
          <w:color w:val="FF0000"/>
        </w:rPr>
        <w:t>(二) 非例行性排出垃圾</w:t>
      </w:r>
      <w:r w:rsidRPr="00504218">
        <w:rPr>
          <w:rFonts w:ascii="新細明體" w:eastAsia="新細明體" w:hAnsi="新細明體" w:hint="eastAsia"/>
          <w:color w:val="FF0000"/>
        </w:rPr>
        <w:t>：</w:t>
      </w:r>
      <w:r w:rsidRPr="00504218">
        <w:rPr>
          <w:rFonts w:ascii="標楷體" w:eastAsia="標楷體" w:hAnsi="標楷體" w:hint="eastAsia"/>
          <w:color w:val="FF0000"/>
        </w:rPr>
        <w:t>包括集中燃燒之紙錢、非例行性大型活動垃圾、工程美化垃圾、天然災害垃圾及小型農事垃圾。</w:t>
      </w:r>
    </w:p>
    <w:p w14:paraId="5C54D043" w14:textId="77777777" w:rsidR="00470C91" w:rsidRDefault="00470C91" w:rsidP="00A7211F">
      <w:pPr>
        <w:spacing w:line="320" w:lineRule="exact"/>
        <w:ind w:firstLine="480"/>
        <w:jc w:val="both"/>
        <w:rPr>
          <w:rFonts w:ascii="標楷體" w:eastAsia="標楷體" w:hAnsi="標楷體"/>
        </w:rPr>
      </w:pPr>
      <w:r w:rsidRPr="00470C91">
        <w:rPr>
          <w:rFonts w:ascii="標楷體" w:eastAsia="標楷體" w:hAnsi="標楷體"/>
        </w:rPr>
        <w:t>(二) 廚餘：指由家戶、公共場所、其他產生源所拋棄之生、熟食物及其殘渣或經主管機關公告之有機性一般廢棄物。</w:t>
      </w:r>
    </w:p>
    <w:p w14:paraId="3CC66F4F" w14:textId="77777777" w:rsidR="00470C91" w:rsidRDefault="00470C91" w:rsidP="00A7211F">
      <w:pPr>
        <w:spacing w:line="320" w:lineRule="exact"/>
        <w:ind w:firstLine="480"/>
        <w:jc w:val="both"/>
        <w:rPr>
          <w:rFonts w:ascii="標楷體" w:eastAsia="標楷體" w:hAnsi="標楷體"/>
        </w:rPr>
      </w:pPr>
      <w:r w:rsidRPr="00470C91">
        <w:rPr>
          <w:rFonts w:ascii="標楷體" w:eastAsia="標楷體" w:hAnsi="標楷體"/>
        </w:rPr>
        <w:t xml:space="preserve">(三) </w:t>
      </w:r>
      <w:r>
        <w:rPr>
          <w:rFonts w:ascii="標楷體" w:eastAsia="標楷體" w:hAnsi="標楷體"/>
        </w:rPr>
        <w:t>環保單位自行清運：為</w:t>
      </w:r>
      <w:proofErr w:type="gramStart"/>
      <w:r w:rsidR="00EF2512">
        <w:rPr>
          <w:rFonts w:ascii="標楷體" w:eastAsia="標楷體" w:hAnsi="標楷體" w:hint="eastAsia"/>
        </w:rPr>
        <w:t>本</w:t>
      </w:r>
      <w:r w:rsidRPr="00470C91">
        <w:rPr>
          <w:rFonts w:ascii="標楷體" w:eastAsia="標楷體" w:hAnsi="標楷體"/>
        </w:rPr>
        <w:t>公所</w:t>
      </w:r>
      <w:proofErr w:type="gramEnd"/>
      <w:r w:rsidRPr="00470C91">
        <w:rPr>
          <w:rFonts w:ascii="標楷體" w:eastAsia="標楷體" w:hAnsi="標楷體"/>
        </w:rPr>
        <w:t xml:space="preserve">自行清運之垃圾量。 </w:t>
      </w:r>
    </w:p>
    <w:p w14:paraId="23A902CA" w14:textId="77777777" w:rsidR="00470C91" w:rsidRDefault="00470C91" w:rsidP="00A7211F">
      <w:pPr>
        <w:spacing w:line="320" w:lineRule="exact"/>
        <w:ind w:firstLine="480"/>
        <w:jc w:val="both"/>
        <w:rPr>
          <w:rFonts w:ascii="標楷體" w:eastAsia="標楷體" w:hAnsi="標楷體"/>
        </w:rPr>
      </w:pPr>
      <w:r w:rsidRPr="00470C91">
        <w:rPr>
          <w:rFonts w:ascii="標楷體" w:eastAsia="標楷體" w:hAnsi="標楷體"/>
        </w:rPr>
        <w:t xml:space="preserve">(四) </w:t>
      </w:r>
      <w:r>
        <w:rPr>
          <w:rFonts w:ascii="標楷體" w:eastAsia="標楷體" w:hAnsi="標楷體"/>
        </w:rPr>
        <w:t>環保單位委託清運：為</w:t>
      </w:r>
      <w:proofErr w:type="gramStart"/>
      <w:r w:rsidR="00EF2512">
        <w:rPr>
          <w:rFonts w:ascii="標楷體" w:eastAsia="標楷體" w:hAnsi="標楷體" w:hint="eastAsia"/>
        </w:rPr>
        <w:t>本</w:t>
      </w:r>
      <w:r w:rsidRPr="00470C91">
        <w:rPr>
          <w:rFonts w:ascii="標楷體" w:eastAsia="標楷體" w:hAnsi="標楷體"/>
        </w:rPr>
        <w:t>公所</w:t>
      </w:r>
      <w:proofErr w:type="gramEnd"/>
      <w:r w:rsidRPr="00470C91">
        <w:rPr>
          <w:rFonts w:ascii="標楷體" w:eastAsia="標楷體" w:hAnsi="標楷體"/>
        </w:rPr>
        <w:t>委託公民營廢棄物清除機構清運之垃圾量。</w:t>
      </w:r>
    </w:p>
    <w:p w14:paraId="25DCD81A" w14:textId="77777777" w:rsidR="00470C91" w:rsidRDefault="00470C91" w:rsidP="00A7211F">
      <w:pPr>
        <w:spacing w:line="320" w:lineRule="exact"/>
        <w:ind w:left="480"/>
        <w:jc w:val="both"/>
        <w:rPr>
          <w:rFonts w:ascii="標楷體" w:eastAsia="標楷體" w:hAnsi="標楷體"/>
        </w:rPr>
      </w:pPr>
      <w:r w:rsidRPr="00470C91">
        <w:rPr>
          <w:rFonts w:ascii="標楷體" w:eastAsia="標楷體" w:hAnsi="標楷體"/>
        </w:rPr>
        <w:t>(五) 公私處所自行或委託清運：為公私處所自行或委託公民營廢棄物清除機構清運至處理場(廠)之垃圾量。公私處所如社區、學</w:t>
      </w:r>
    </w:p>
    <w:p w14:paraId="245B1352" w14:textId="77777777" w:rsidR="00470C91" w:rsidRDefault="00AC12AA" w:rsidP="00A7211F">
      <w:pPr>
        <w:spacing w:line="320" w:lineRule="exact"/>
        <w:ind w:left="480" w:firstLine="480"/>
        <w:jc w:val="both"/>
        <w:rPr>
          <w:rFonts w:ascii="標楷體" w:eastAsia="標楷體" w:hAnsi="標楷體"/>
        </w:rPr>
      </w:pPr>
      <w:r>
        <w:rPr>
          <w:rFonts w:ascii="標楷體" w:eastAsia="標楷體" w:hAnsi="標楷體" w:hint="eastAsia"/>
        </w:rPr>
        <w:t xml:space="preserve"> </w:t>
      </w:r>
      <w:r w:rsidR="00470C91" w:rsidRPr="00470C91">
        <w:rPr>
          <w:rFonts w:ascii="標楷體" w:eastAsia="標楷體" w:hAnsi="標楷體"/>
        </w:rPr>
        <w:t>校、機關團體、一般住宅大樓、辦公大樓及其他非公告事業之營業場所等。</w:t>
      </w:r>
    </w:p>
    <w:p w14:paraId="5500FB44" w14:textId="77777777" w:rsidR="00AC12AA" w:rsidRDefault="00470C91" w:rsidP="00A7211F">
      <w:pPr>
        <w:spacing w:line="320" w:lineRule="exact"/>
        <w:ind w:left="480"/>
        <w:jc w:val="both"/>
        <w:rPr>
          <w:rFonts w:ascii="標楷體" w:eastAsia="標楷體" w:hAnsi="標楷體"/>
        </w:rPr>
      </w:pPr>
      <w:r w:rsidRPr="00470C91">
        <w:rPr>
          <w:rFonts w:ascii="標楷體" w:eastAsia="標楷體" w:hAnsi="標楷體"/>
        </w:rPr>
        <w:t>(六</w:t>
      </w:r>
      <w:r w:rsidR="00AC12AA">
        <w:rPr>
          <w:rFonts w:ascii="標楷體" w:eastAsia="標楷體" w:hAnsi="標楷體"/>
        </w:rPr>
        <w:t>)</w:t>
      </w:r>
      <w:r w:rsidR="00AC12AA">
        <w:rPr>
          <w:rFonts w:ascii="標楷體" w:eastAsia="標楷體" w:hAnsi="標楷體" w:hint="eastAsia"/>
        </w:rPr>
        <w:t xml:space="preserve"> </w:t>
      </w:r>
      <w:r w:rsidRPr="00470C91">
        <w:rPr>
          <w:rFonts w:ascii="標楷體" w:eastAsia="標楷體" w:hAnsi="標楷體"/>
        </w:rPr>
        <w:t>焚化:指利用焚化爐高溫燃燒，將垃圾轉變為安定之氣體或物質</w:t>
      </w:r>
      <w:r w:rsidR="00AC12AA" w:rsidRPr="00504218">
        <w:rPr>
          <w:rFonts w:ascii="標楷體" w:eastAsia="標楷體" w:hAnsi="標楷體" w:hint="eastAsia"/>
          <w:color w:val="FF0000"/>
        </w:rPr>
        <w:t>(例如:固體再生燃料SRF)</w:t>
      </w:r>
      <w:r w:rsidRPr="00470C91">
        <w:rPr>
          <w:rFonts w:ascii="標楷體" w:eastAsia="標楷體" w:hAnsi="標楷體"/>
        </w:rPr>
        <w:t>之處理方法，又分為焚化本月產生之</w:t>
      </w:r>
    </w:p>
    <w:p w14:paraId="21B44EAD" w14:textId="77777777" w:rsidR="00470C91" w:rsidRDefault="00AC12AA" w:rsidP="00A7211F">
      <w:pPr>
        <w:spacing w:line="320" w:lineRule="exact"/>
        <w:ind w:left="480"/>
        <w:jc w:val="both"/>
        <w:rPr>
          <w:rFonts w:ascii="標楷體" w:eastAsia="標楷體" w:hAnsi="標楷體"/>
        </w:rPr>
      </w:pPr>
      <w:r>
        <w:rPr>
          <w:rFonts w:ascii="標楷體" w:eastAsia="標楷體" w:hAnsi="標楷體" w:hint="eastAsia"/>
        </w:rPr>
        <w:t xml:space="preserve">     </w:t>
      </w:r>
      <w:r w:rsidR="00470C91" w:rsidRPr="00470C91">
        <w:rPr>
          <w:rFonts w:ascii="標楷體" w:eastAsia="標楷體" w:hAnsi="標楷體"/>
        </w:rPr>
        <w:t>一般垃圾及焚化過去暫存之一般垃圾。</w:t>
      </w:r>
    </w:p>
    <w:p w14:paraId="1D3AF6B3" w14:textId="77777777" w:rsidR="00AC12AA" w:rsidRDefault="00470C91" w:rsidP="00A7211F">
      <w:pPr>
        <w:spacing w:line="320" w:lineRule="exact"/>
        <w:ind w:left="480"/>
        <w:jc w:val="both"/>
        <w:rPr>
          <w:rFonts w:ascii="標楷體" w:eastAsia="標楷體" w:hAnsi="標楷體"/>
        </w:rPr>
      </w:pPr>
      <w:r w:rsidRPr="00470C91">
        <w:rPr>
          <w:rFonts w:ascii="標楷體" w:eastAsia="標楷體" w:hAnsi="標楷體"/>
        </w:rPr>
        <w:t>(七</w:t>
      </w:r>
      <w:r>
        <w:rPr>
          <w:rFonts w:ascii="標楷體" w:eastAsia="標楷體" w:hAnsi="標楷體"/>
        </w:rPr>
        <w:t>)</w:t>
      </w:r>
      <w:r>
        <w:rPr>
          <w:rFonts w:ascii="標楷體" w:eastAsia="標楷體" w:hAnsi="標楷體" w:hint="eastAsia"/>
        </w:rPr>
        <w:t xml:space="preserve"> </w:t>
      </w:r>
      <w:r w:rsidRPr="00470C91">
        <w:rPr>
          <w:rFonts w:ascii="標楷體" w:eastAsia="標楷體" w:hAnsi="標楷體"/>
        </w:rPr>
        <w:t>衛生掩埋：指將垃圾掩埋於以不透水材質</w:t>
      </w:r>
      <w:proofErr w:type="gramStart"/>
      <w:r w:rsidRPr="00470C91">
        <w:rPr>
          <w:rFonts w:ascii="標楷體" w:eastAsia="標楷體" w:hAnsi="標楷體"/>
        </w:rPr>
        <w:t>或低滲水性</w:t>
      </w:r>
      <w:proofErr w:type="gramEnd"/>
      <w:r w:rsidRPr="00470C91">
        <w:rPr>
          <w:rFonts w:ascii="標楷體" w:eastAsia="標楷體" w:hAnsi="標楷體"/>
        </w:rPr>
        <w:t>土壤所構築，並設有滲出水、廢氣收集及處理設施及地下水監測裝置掩埋</w:t>
      </w:r>
    </w:p>
    <w:p w14:paraId="7A16FF2D" w14:textId="77777777" w:rsidR="00470C91" w:rsidRDefault="00AC12AA" w:rsidP="00A7211F">
      <w:pPr>
        <w:spacing w:line="320" w:lineRule="exact"/>
        <w:ind w:left="480"/>
        <w:jc w:val="both"/>
        <w:rPr>
          <w:rFonts w:ascii="標楷體" w:eastAsia="標楷體" w:hAnsi="標楷體"/>
        </w:rPr>
      </w:pPr>
      <w:r>
        <w:rPr>
          <w:rFonts w:ascii="標楷體" w:eastAsia="標楷體" w:hAnsi="標楷體" w:hint="eastAsia"/>
        </w:rPr>
        <w:t xml:space="preserve">     </w:t>
      </w:r>
      <w:r w:rsidR="00470C91" w:rsidRPr="00470C91">
        <w:rPr>
          <w:rFonts w:ascii="標楷體" w:eastAsia="標楷體" w:hAnsi="標楷體"/>
        </w:rPr>
        <w:t>場之處理方法，又分為掩埋本月產生之一般垃圾及掩埋過去暫存之一般垃圾。</w:t>
      </w:r>
    </w:p>
    <w:p w14:paraId="5F484C7E" w14:textId="77777777" w:rsidR="00470C91" w:rsidRDefault="00470C91" w:rsidP="00A7211F">
      <w:pPr>
        <w:spacing w:line="320" w:lineRule="exact"/>
        <w:ind w:left="480"/>
        <w:jc w:val="both"/>
        <w:rPr>
          <w:rFonts w:ascii="標楷體" w:eastAsia="標楷體" w:hAnsi="標楷體"/>
        </w:rPr>
      </w:pPr>
      <w:r w:rsidRPr="00470C91">
        <w:rPr>
          <w:rFonts w:ascii="標楷體" w:eastAsia="標楷體" w:hAnsi="標楷體"/>
        </w:rPr>
        <w:t>(八) 回收再利用：指將廚餘資源化變為產品或再生物料之後續使用行為。凡經由清潔隊或公民營機構收集之廚餘，以下列方法處</w:t>
      </w:r>
    </w:p>
    <w:p w14:paraId="73AB7462" w14:textId="77777777" w:rsidR="00470C91" w:rsidRDefault="00AC12AA" w:rsidP="00A7211F">
      <w:pPr>
        <w:spacing w:line="320" w:lineRule="exact"/>
        <w:ind w:left="480" w:firstLine="480"/>
        <w:jc w:val="both"/>
        <w:rPr>
          <w:rFonts w:ascii="標楷體" w:eastAsia="標楷體" w:hAnsi="標楷體"/>
        </w:rPr>
      </w:pPr>
      <w:r>
        <w:rPr>
          <w:rFonts w:ascii="標楷體" w:eastAsia="標楷體" w:hAnsi="標楷體" w:hint="eastAsia"/>
        </w:rPr>
        <w:t xml:space="preserve"> </w:t>
      </w:r>
      <w:proofErr w:type="gramStart"/>
      <w:r w:rsidR="00470C91" w:rsidRPr="00470C91">
        <w:rPr>
          <w:rFonts w:ascii="標楷體" w:eastAsia="標楷體" w:hAnsi="標楷體"/>
        </w:rPr>
        <w:t>理再利用者均應計</w:t>
      </w:r>
      <w:proofErr w:type="gramEnd"/>
      <w:r w:rsidR="00470C91" w:rsidRPr="00470C91">
        <w:rPr>
          <w:rFonts w:ascii="標楷體" w:eastAsia="標楷體" w:hAnsi="標楷體"/>
        </w:rPr>
        <w:t xml:space="preserve">入，包括： </w:t>
      </w:r>
    </w:p>
    <w:p w14:paraId="139CC20D" w14:textId="77777777" w:rsidR="00470C91" w:rsidRDefault="00470C91" w:rsidP="00A7211F">
      <w:pPr>
        <w:spacing w:line="320" w:lineRule="exact"/>
        <w:ind w:left="480" w:firstLine="480"/>
        <w:jc w:val="both"/>
        <w:rPr>
          <w:rFonts w:ascii="標楷體" w:eastAsia="標楷體" w:hAnsi="標楷體"/>
        </w:rPr>
      </w:pPr>
      <w:r w:rsidRPr="00470C91">
        <w:rPr>
          <w:rFonts w:ascii="標楷體" w:eastAsia="標楷體" w:hAnsi="標楷體"/>
        </w:rPr>
        <w:t xml:space="preserve">1.堆肥：指將廚餘回收後經生物醱酵作用轉化成安定之腐植質或土壤改良劑之處理方法。 </w:t>
      </w:r>
    </w:p>
    <w:p w14:paraId="7FCD164E" w14:textId="77777777" w:rsidR="00470C91" w:rsidRDefault="00470C91" w:rsidP="00A7211F">
      <w:pPr>
        <w:spacing w:line="320" w:lineRule="exact"/>
        <w:ind w:left="480" w:firstLine="480"/>
        <w:jc w:val="both"/>
        <w:rPr>
          <w:rFonts w:ascii="標楷體" w:eastAsia="標楷體" w:hAnsi="標楷體"/>
        </w:rPr>
      </w:pPr>
      <w:r w:rsidRPr="00470C91">
        <w:rPr>
          <w:rFonts w:ascii="標楷體" w:eastAsia="標楷體" w:hAnsi="標楷體"/>
        </w:rPr>
        <w:t>2.養豬：指將廚餘回收後送至養豬場或標售，經高溫蒸煮後作為養豬飼料之處理方法。</w:t>
      </w:r>
    </w:p>
    <w:p w14:paraId="79DDA744" w14:textId="77777777" w:rsidR="00470C91" w:rsidRDefault="00470C91" w:rsidP="00A7211F">
      <w:pPr>
        <w:spacing w:line="320" w:lineRule="exact"/>
        <w:ind w:left="480" w:firstLine="480"/>
        <w:jc w:val="both"/>
        <w:rPr>
          <w:rFonts w:ascii="標楷體" w:eastAsia="標楷體" w:hAnsi="標楷體"/>
        </w:rPr>
      </w:pPr>
      <w:r w:rsidRPr="00470C91">
        <w:rPr>
          <w:rFonts w:ascii="標楷體" w:eastAsia="標楷體" w:hAnsi="標楷體"/>
        </w:rPr>
        <w:t>3.</w:t>
      </w:r>
      <w:proofErr w:type="gramStart"/>
      <w:r w:rsidRPr="00470C91">
        <w:rPr>
          <w:rFonts w:ascii="標楷體" w:eastAsia="標楷體" w:hAnsi="標楷體"/>
        </w:rPr>
        <w:t>其他廚</w:t>
      </w:r>
      <w:proofErr w:type="gramEnd"/>
      <w:r w:rsidRPr="00470C91">
        <w:rPr>
          <w:rFonts w:ascii="標楷體" w:eastAsia="標楷體" w:hAnsi="標楷體"/>
        </w:rPr>
        <w:t>餘再利用：非</w:t>
      </w:r>
      <w:proofErr w:type="gramStart"/>
      <w:r w:rsidRPr="00470C91">
        <w:rPr>
          <w:rFonts w:ascii="標楷體" w:eastAsia="標楷體" w:hAnsi="標楷體"/>
        </w:rPr>
        <w:t>採</w:t>
      </w:r>
      <w:proofErr w:type="gramEnd"/>
      <w:r w:rsidRPr="00470C91">
        <w:rPr>
          <w:rFonts w:ascii="標楷體" w:eastAsia="標楷體" w:hAnsi="標楷體"/>
        </w:rPr>
        <w:t>上述二種方法處理之廚餘回收再利用數量，例如：製成家禽飼料、</w:t>
      </w:r>
      <w:proofErr w:type="gramStart"/>
      <w:r w:rsidRPr="00470C91">
        <w:rPr>
          <w:rFonts w:ascii="標楷體" w:eastAsia="標楷體" w:hAnsi="標楷體"/>
        </w:rPr>
        <w:t>厭氧發酵</w:t>
      </w:r>
      <w:proofErr w:type="gramEnd"/>
      <w:r w:rsidR="00AC12AA" w:rsidRPr="00504218">
        <w:rPr>
          <w:rFonts w:ascii="標楷體" w:eastAsia="標楷體" w:hAnsi="標楷體" w:hint="eastAsia"/>
          <w:color w:val="FF0000"/>
        </w:rPr>
        <w:t>及黑水</w:t>
      </w:r>
      <w:proofErr w:type="gramStart"/>
      <w:r w:rsidR="00AC12AA" w:rsidRPr="00504218">
        <w:rPr>
          <w:rFonts w:ascii="標楷體" w:eastAsia="標楷體" w:hAnsi="標楷體" w:hint="eastAsia"/>
          <w:color w:val="FF0000"/>
        </w:rPr>
        <w:t>虻</w:t>
      </w:r>
      <w:proofErr w:type="gramEnd"/>
      <w:r w:rsidR="00AC12AA" w:rsidRPr="00504218">
        <w:rPr>
          <w:rFonts w:ascii="標楷體" w:eastAsia="標楷體" w:hAnsi="標楷體" w:hint="eastAsia"/>
          <w:color w:val="FF0000"/>
        </w:rPr>
        <w:t>幼蟲食用</w:t>
      </w:r>
      <w:r w:rsidRPr="00470C91">
        <w:rPr>
          <w:rFonts w:ascii="標楷體" w:eastAsia="標楷體" w:hAnsi="標楷體"/>
        </w:rPr>
        <w:t xml:space="preserve">等。 </w:t>
      </w:r>
    </w:p>
    <w:p w14:paraId="4766E280" w14:textId="77777777" w:rsidR="00470C91" w:rsidRDefault="00470C91" w:rsidP="00A7211F">
      <w:pPr>
        <w:spacing w:line="320" w:lineRule="exact"/>
        <w:ind w:left="480"/>
        <w:jc w:val="both"/>
        <w:rPr>
          <w:rFonts w:ascii="標楷體" w:eastAsia="標楷體" w:hAnsi="標楷體"/>
        </w:rPr>
      </w:pPr>
      <w:r w:rsidRPr="00470C91">
        <w:rPr>
          <w:rFonts w:ascii="標楷體" w:eastAsia="標楷體" w:hAnsi="標楷體"/>
        </w:rPr>
        <w:t>(九) 本月新增暫存量：指本月新增暫時堆置或貯存之一般垃圾量。</w:t>
      </w:r>
    </w:p>
    <w:p w14:paraId="510C19A6" w14:textId="77777777" w:rsidR="00470C91" w:rsidRDefault="00470C91" w:rsidP="00470C91">
      <w:pPr>
        <w:jc w:val="both"/>
        <w:rPr>
          <w:rFonts w:ascii="標楷體" w:eastAsia="標楷體" w:hAnsi="標楷體"/>
        </w:rPr>
      </w:pPr>
      <w:r w:rsidRPr="00470C91">
        <w:rPr>
          <w:rFonts w:ascii="標楷體" w:eastAsia="標楷體" w:hAnsi="標楷體"/>
        </w:rPr>
        <w:t>五、資料蒐集方法及編製程序：</w:t>
      </w:r>
    </w:p>
    <w:p w14:paraId="5840C447" w14:textId="77777777" w:rsidR="00470C91" w:rsidRDefault="009813A4" w:rsidP="00470C91">
      <w:pPr>
        <w:ind w:firstLine="480"/>
        <w:jc w:val="both"/>
        <w:rPr>
          <w:rFonts w:ascii="標楷體" w:eastAsia="標楷體" w:hAnsi="標楷體"/>
        </w:rPr>
      </w:pPr>
      <w:r>
        <w:rPr>
          <w:rFonts w:ascii="標楷體" w:eastAsia="標楷體" w:hAnsi="標楷體"/>
        </w:rPr>
        <w:t>依據</w:t>
      </w:r>
      <w:proofErr w:type="gramStart"/>
      <w:r w:rsidR="002F78B6">
        <w:rPr>
          <w:rFonts w:ascii="標楷體" w:eastAsia="標楷體" w:hAnsi="標楷體" w:hint="eastAsia"/>
        </w:rPr>
        <w:t>本</w:t>
      </w:r>
      <w:r w:rsidR="00470C91" w:rsidRPr="00470C91">
        <w:rPr>
          <w:rFonts w:ascii="標楷體" w:eastAsia="標楷體" w:hAnsi="標楷體"/>
        </w:rPr>
        <w:t>公所</w:t>
      </w:r>
      <w:proofErr w:type="gramEnd"/>
      <w:r w:rsidR="00470C91" w:rsidRPr="00470C91">
        <w:rPr>
          <w:rFonts w:ascii="標楷體" w:eastAsia="標楷體" w:hAnsi="標楷體"/>
        </w:rPr>
        <w:t>之一般垃圾及廚餘清理資料彙總編製。</w:t>
      </w:r>
    </w:p>
    <w:p w14:paraId="47B6C2DE" w14:textId="77777777" w:rsidR="004E5197" w:rsidRPr="00470C91" w:rsidRDefault="00470C91" w:rsidP="00470C91">
      <w:pPr>
        <w:jc w:val="both"/>
        <w:rPr>
          <w:rFonts w:ascii="標楷體" w:eastAsia="標楷體" w:hAnsi="標楷體"/>
        </w:rPr>
      </w:pPr>
      <w:r w:rsidRPr="00470C91">
        <w:rPr>
          <w:rFonts w:ascii="標楷體" w:eastAsia="標楷體" w:hAnsi="標楷體"/>
        </w:rPr>
        <w:t>六、編送對象：</w:t>
      </w:r>
      <w:proofErr w:type="gramStart"/>
      <w:r w:rsidR="002F78B6" w:rsidRPr="00EC4C93">
        <w:rPr>
          <w:rFonts w:ascii="標楷體" w:eastAsia="標楷體" w:hint="eastAsia"/>
        </w:rPr>
        <w:t>本表編製</w:t>
      </w:r>
      <w:proofErr w:type="gramEnd"/>
      <w:r w:rsidR="002F78B6" w:rsidRPr="00EC4C93">
        <w:rPr>
          <w:rFonts w:ascii="標楷體" w:eastAsia="標楷體" w:hint="eastAsia"/>
        </w:rPr>
        <w:t>1式</w:t>
      </w:r>
      <w:r w:rsidR="002F78B6">
        <w:rPr>
          <w:rFonts w:ascii="標楷體" w:eastAsia="標楷體" w:hint="eastAsia"/>
        </w:rPr>
        <w:t>3</w:t>
      </w:r>
      <w:r w:rsidR="002F78B6" w:rsidRPr="00EC4C93">
        <w:rPr>
          <w:rFonts w:ascii="標楷體" w:eastAsia="標楷體" w:hint="eastAsia"/>
        </w:rPr>
        <w:t>份，1</w:t>
      </w:r>
      <w:r w:rsidR="002F78B6">
        <w:rPr>
          <w:rFonts w:ascii="標楷體" w:eastAsia="標楷體" w:hint="eastAsia"/>
        </w:rPr>
        <w:t>份送主</w:t>
      </w:r>
      <w:r w:rsidR="002F78B6" w:rsidRPr="00EC4C93">
        <w:rPr>
          <w:rFonts w:ascii="標楷體" w:eastAsia="標楷體" w:hint="eastAsia"/>
        </w:rPr>
        <w:t>計</w:t>
      </w:r>
      <w:r w:rsidR="002F78B6">
        <w:rPr>
          <w:rFonts w:ascii="標楷體" w:eastAsia="標楷體" w:hint="eastAsia"/>
        </w:rPr>
        <w:t>室</w:t>
      </w:r>
      <w:r w:rsidR="002F78B6" w:rsidRPr="00EC4C93">
        <w:rPr>
          <w:rFonts w:ascii="標楷體" w:eastAsia="標楷體" w:hint="eastAsia"/>
        </w:rPr>
        <w:t>，</w:t>
      </w:r>
      <w:r w:rsidR="00E41554" w:rsidRPr="00EC4C93">
        <w:rPr>
          <w:rFonts w:ascii="標楷體" w:eastAsia="標楷體" w:hint="eastAsia"/>
        </w:rPr>
        <w:t>1份自存，</w:t>
      </w:r>
      <w:r w:rsidR="002F78B6" w:rsidRPr="00EC4C93">
        <w:rPr>
          <w:rFonts w:ascii="標楷體" w:eastAsia="標楷體" w:hint="eastAsia"/>
        </w:rPr>
        <w:t>1份送</w:t>
      </w:r>
      <w:r w:rsidR="002F78B6">
        <w:rPr>
          <w:rFonts w:ascii="標楷體" w:eastAsia="標楷體" w:hint="eastAsia"/>
        </w:rPr>
        <w:t>雲林縣</w:t>
      </w:r>
      <w:r w:rsidR="002F78B6" w:rsidRPr="00EC4C93">
        <w:rPr>
          <w:rFonts w:ascii="標楷體" w:eastAsia="標楷體" w:hint="eastAsia"/>
        </w:rPr>
        <w:t>環境保護</w:t>
      </w:r>
      <w:r w:rsidR="002F78B6">
        <w:rPr>
          <w:rFonts w:ascii="標楷體" w:eastAsia="標楷體" w:hint="eastAsia"/>
        </w:rPr>
        <w:t>局</w:t>
      </w:r>
      <w:r w:rsidR="002F78B6" w:rsidRPr="00EC4C93">
        <w:rPr>
          <w:rFonts w:ascii="標楷體" w:eastAsia="標楷體" w:hint="eastAsia"/>
        </w:rPr>
        <w:t>。</w:t>
      </w:r>
    </w:p>
    <w:sectPr w:rsidR="004E5197" w:rsidRPr="00470C91" w:rsidSect="00244811">
      <w:pgSz w:w="16838" w:h="11906" w:orient="landscape"/>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8357" w14:textId="77777777" w:rsidR="00614490" w:rsidRDefault="00614490" w:rsidP="00E61EE1">
      <w:r>
        <w:separator/>
      </w:r>
    </w:p>
  </w:endnote>
  <w:endnote w:type="continuationSeparator" w:id="0">
    <w:p w14:paraId="1205618D" w14:textId="77777777" w:rsidR="00614490" w:rsidRDefault="00614490" w:rsidP="00E6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0D817" w14:textId="77777777" w:rsidR="00614490" w:rsidRDefault="00614490" w:rsidP="00E61EE1">
      <w:r>
        <w:separator/>
      </w:r>
    </w:p>
  </w:footnote>
  <w:footnote w:type="continuationSeparator" w:id="0">
    <w:p w14:paraId="34B56AE5" w14:textId="77777777" w:rsidR="00614490" w:rsidRDefault="00614490" w:rsidP="00E61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E2"/>
    <w:rsid w:val="00000EF6"/>
    <w:rsid w:val="00025C1C"/>
    <w:rsid w:val="00056EAB"/>
    <w:rsid w:val="000D3CF3"/>
    <w:rsid w:val="00244811"/>
    <w:rsid w:val="00290391"/>
    <w:rsid w:val="002F78B6"/>
    <w:rsid w:val="00425014"/>
    <w:rsid w:val="0045111B"/>
    <w:rsid w:val="00470C91"/>
    <w:rsid w:val="00486A4E"/>
    <w:rsid w:val="004B2130"/>
    <w:rsid w:val="004E1A7E"/>
    <w:rsid w:val="004E5197"/>
    <w:rsid w:val="00504218"/>
    <w:rsid w:val="00614490"/>
    <w:rsid w:val="006418F0"/>
    <w:rsid w:val="006622E2"/>
    <w:rsid w:val="00670AEE"/>
    <w:rsid w:val="006B4F6D"/>
    <w:rsid w:val="00767BD3"/>
    <w:rsid w:val="007E0977"/>
    <w:rsid w:val="00813F3C"/>
    <w:rsid w:val="008A5A36"/>
    <w:rsid w:val="00941189"/>
    <w:rsid w:val="009813A4"/>
    <w:rsid w:val="009D3502"/>
    <w:rsid w:val="00A46633"/>
    <w:rsid w:val="00A7211F"/>
    <w:rsid w:val="00A73B1E"/>
    <w:rsid w:val="00AC12AA"/>
    <w:rsid w:val="00AE1E20"/>
    <w:rsid w:val="00B36727"/>
    <w:rsid w:val="00B400E9"/>
    <w:rsid w:val="00D124EC"/>
    <w:rsid w:val="00DD4B7B"/>
    <w:rsid w:val="00E41554"/>
    <w:rsid w:val="00E61EE1"/>
    <w:rsid w:val="00EF2512"/>
    <w:rsid w:val="00F140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94C2"/>
  <w15:docId w15:val="{917B1C9B-F5BE-44FC-AD80-AA7AC3AC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EE1"/>
    <w:pPr>
      <w:tabs>
        <w:tab w:val="center" w:pos="4153"/>
        <w:tab w:val="right" w:pos="8306"/>
      </w:tabs>
      <w:snapToGrid w:val="0"/>
    </w:pPr>
    <w:rPr>
      <w:sz w:val="20"/>
      <w:szCs w:val="20"/>
    </w:rPr>
  </w:style>
  <w:style w:type="character" w:customStyle="1" w:styleId="a4">
    <w:name w:val="頁首 字元"/>
    <w:basedOn w:val="a0"/>
    <w:link w:val="a3"/>
    <w:uiPriority w:val="99"/>
    <w:rsid w:val="00E61EE1"/>
    <w:rPr>
      <w:sz w:val="20"/>
      <w:szCs w:val="20"/>
    </w:rPr>
  </w:style>
  <w:style w:type="paragraph" w:styleId="a5">
    <w:name w:val="footer"/>
    <w:basedOn w:val="a"/>
    <w:link w:val="a6"/>
    <w:uiPriority w:val="99"/>
    <w:unhideWhenUsed/>
    <w:rsid w:val="00E61EE1"/>
    <w:pPr>
      <w:tabs>
        <w:tab w:val="center" w:pos="4153"/>
        <w:tab w:val="right" w:pos="8306"/>
      </w:tabs>
      <w:snapToGrid w:val="0"/>
    </w:pPr>
    <w:rPr>
      <w:sz w:val="20"/>
      <w:szCs w:val="20"/>
    </w:rPr>
  </w:style>
  <w:style w:type="character" w:customStyle="1" w:styleId="a6">
    <w:name w:val="頁尾 字元"/>
    <w:basedOn w:val="a0"/>
    <w:link w:val="a5"/>
    <w:uiPriority w:val="99"/>
    <w:rsid w:val="00E61E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張庭瑋</dc:creator>
  <cp:keywords/>
  <dc:description/>
  <cp:lastModifiedBy>使用者02</cp:lastModifiedBy>
  <cp:revision>6</cp:revision>
  <cp:lastPrinted>2022-01-24T01:09:00Z</cp:lastPrinted>
  <dcterms:created xsi:type="dcterms:W3CDTF">2022-01-06T07:16:00Z</dcterms:created>
  <dcterms:modified xsi:type="dcterms:W3CDTF">2022-01-24T01:09:00Z</dcterms:modified>
</cp:coreProperties>
</file>